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2F4F7"/>
        <w:spacing w:before="0" w:after="28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Call for Singers Application form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Date of birth: 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City: </w:t>
      </w:r>
    </w:p>
    <w:p>
      <w:pPr>
        <w:pStyle w:val="NormalWeb"/>
        <w:shd w:val="clear" w:color="auto" w:fill="F2F4F7"/>
        <w:tabs>
          <w:tab w:val="clear" w:pos="720"/>
          <w:tab w:val="left" w:pos="2160" w:leader="none"/>
        </w:tabs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Nationality: 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 +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Call chosen: 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(for example: Salve Regina)(for example:</w:t>
      </w:r>
      <w:bookmarkStart w:id="0" w:name="_GoBack"/>
      <w:bookmarkEnd w:id="0"/>
      <w:r>
        <w:rPr>
          <w:rFonts w:ascii="Cambria" w:hAnsi="Cambria"/>
          <w:sz w:val="26"/>
          <w:szCs w:val="26"/>
        </w:rPr>
        <w:t xml:space="preserve"> Stabat Mater) (for example:</w:t>
      </w:r>
      <w:bookmarkStart w:id="1" w:name="Copia__GoBack_1"/>
      <w:bookmarkEnd w:id="1"/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Motets</w:t>
      </w:r>
      <w:r>
        <w:rPr>
          <w:rFonts w:ascii="Cambria" w:hAnsi="Cambria"/>
          <w:sz w:val="26"/>
          <w:szCs w:val="26"/>
        </w:rPr>
        <w:t>)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/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Audition video link: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/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>
      <w:pPr>
        <w:pStyle w:val="NormalWeb"/>
        <w:shd w:val="clear" w:color="auto" w:fill="F2F4F7"/>
        <w:spacing w:before="280" w:after="280"/>
        <w:rPr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2">
        <w:r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560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3d2c"/>
    <w:rPr>
      <w:color w:themeColor="followedHyperlink" w:val="954F72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cademia.filarmonica.med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LibreOffice/24.8.3.2$Windows_X86_64 LibreOffice_project/48a6bac9e7e268aeb4c3483fcf825c94556d9f92</Application>
  <AppVersion>15.0000</AppVersion>
  <Pages>1</Pages>
  <Words>48</Words>
  <Characters>285</Characters>
  <CharactersWithSpaces>329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2024-02-16T06:28:00Z</dcterms:created>
  <dc:creator>Sujari Britt</dc:creator>
  <dc:description/>
  <dc:language>it-IT</dc:language>
  <cp:lastModifiedBy/>
  <dcterms:modified xsi:type="dcterms:W3CDTF">2025-01-06T19:31:39Z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